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29" w:rsidRPr="00D30029" w:rsidRDefault="00D30029" w:rsidP="00D30029">
      <w:pPr>
        <w:ind w:left="1416"/>
        <w:jc w:val="both"/>
        <w:rPr>
          <w:rFonts w:ascii="Times New Roman" w:hAnsi="Times New Roman"/>
          <w:b/>
          <w:lang w:val="es-AR"/>
        </w:rPr>
      </w:pPr>
      <w:r w:rsidRPr="00D30029">
        <w:rPr>
          <w:rFonts w:ascii="Times New Roman" w:hAnsi="Times New Roman"/>
          <w:b/>
        </w:rPr>
        <w:t xml:space="preserve">         VII CONGRESO INTERNACIONAL AIPPF </w:t>
      </w:r>
      <w:r w:rsidRPr="00D30029">
        <w:rPr>
          <w:rFonts w:ascii="Times New Roman" w:hAnsi="Times New Roman"/>
          <w:b/>
          <w:lang w:val="es-AR"/>
        </w:rPr>
        <w:t xml:space="preserve">  </w:t>
      </w:r>
    </w:p>
    <w:p w:rsidR="00D30029" w:rsidRPr="00D30029" w:rsidRDefault="00D30029" w:rsidP="00D30029">
      <w:pPr>
        <w:ind w:left="708" w:firstLine="708"/>
        <w:jc w:val="both"/>
        <w:rPr>
          <w:rFonts w:ascii="Times New Roman" w:hAnsi="Times New Roman"/>
          <w:b/>
          <w:lang w:val="es-AR"/>
        </w:rPr>
      </w:pPr>
      <w:r w:rsidRPr="00D30029">
        <w:rPr>
          <w:rFonts w:ascii="Times New Roman" w:hAnsi="Times New Roman"/>
          <w:b/>
          <w:lang w:val="es-AR"/>
        </w:rPr>
        <w:t xml:space="preserve">   SÃO PAULO  - BRASIL - 3 al 7  de agosto de  2.016</w:t>
      </w:r>
    </w:p>
    <w:p w:rsidR="00D30029" w:rsidRPr="00D30029" w:rsidRDefault="00D30029" w:rsidP="00D30029">
      <w:pPr>
        <w:jc w:val="both"/>
        <w:rPr>
          <w:rFonts w:ascii="Times New Roman" w:hAnsi="Times New Roman"/>
          <w:b/>
          <w:lang w:val="es-AR"/>
        </w:rPr>
      </w:pPr>
      <w:r w:rsidRPr="00D30029">
        <w:rPr>
          <w:rFonts w:ascii="Times New Roman" w:hAnsi="Times New Roman"/>
          <w:b/>
          <w:lang w:val="es-AR"/>
        </w:rPr>
        <w:t xml:space="preserve">   “DIVERSIDAD CULTURAL EN PSICOANÁLISIS DE PAREJA Y FAMILIA”</w:t>
      </w:r>
    </w:p>
    <w:p w:rsidR="00D30029" w:rsidRPr="00D30029" w:rsidRDefault="00D30029" w:rsidP="00D30029">
      <w:pPr>
        <w:ind w:firstLine="708"/>
        <w:jc w:val="both"/>
        <w:rPr>
          <w:rFonts w:ascii="Times New Roman" w:hAnsi="Times New Roman"/>
          <w:lang w:val="es-AR"/>
        </w:rPr>
      </w:pPr>
      <w:r w:rsidRPr="00D30029">
        <w:rPr>
          <w:rFonts w:ascii="Times New Roman" w:hAnsi="Times New Roman"/>
          <w:lang w:val="es-AR"/>
        </w:rPr>
        <w:t>Invitamos cordialmente a los miembros, asociados, profesionales, estudiantes y interesados de aéreas afines - universidades, instituciones - a participar de este espacio para un intercambio internacional.</w:t>
      </w:r>
    </w:p>
    <w:p w:rsidR="00D30029" w:rsidRPr="00D30029" w:rsidRDefault="00D30029" w:rsidP="00D30029">
      <w:pPr>
        <w:jc w:val="both"/>
        <w:rPr>
          <w:rFonts w:ascii="Times New Roman" w:hAnsi="Times New Roman"/>
          <w:b/>
          <w:lang w:val="es-AR"/>
        </w:rPr>
      </w:pPr>
      <w:r w:rsidRPr="00D30029">
        <w:rPr>
          <w:rFonts w:ascii="Times New Roman" w:hAnsi="Times New Roman"/>
          <w:lang w:val="es-AR"/>
        </w:rPr>
        <w:t xml:space="preserve">  </w:t>
      </w:r>
      <w:r w:rsidRPr="00D30029">
        <w:rPr>
          <w:rFonts w:ascii="Times New Roman" w:hAnsi="Times New Roman"/>
          <w:b/>
          <w:lang w:val="es-AR"/>
        </w:rPr>
        <w:t>EJES TEMÁTICOS</w:t>
      </w:r>
    </w:p>
    <w:p w:rsidR="00D30029" w:rsidRPr="00D30029" w:rsidRDefault="00D30029" w:rsidP="00D30029">
      <w:pPr>
        <w:jc w:val="both"/>
        <w:rPr>
          <w:rFonts w:ascii="Times New Roman" w:hAnsi="Times New Roman"/>
          <w:b/>
          <w:bCs/>
          <w:lang w:val="es-AR"/>
        </w:rPr>
      </w:pPr>
      <w:r w:rsidRPr="00D30029">
        <w:rPr>
          <w:rFonts w:ascii="Times New Roman" w:hAnsi="Times New Roman"/>
          <w:b/>
          <w:lang w:val="es-AR"/>
        </w:rPr>
        <w:t>A -</w:t>
      </w:r>
      <w:r w:rsidRPr="00D30029">
        <w:rPr>
          <w:rFonts w:ascii="Times New Roman" w:hAnsi="Times New Roman"/>
          <w:b/>
          <w:bCs/>
          <w:lang w:val="es-AR"/>
        </w:rPr>
        <w:t xml:space="preserve"> Contexto Cultural y  sus efectos sobre los procesos psíquicos familiares:</w:t>
      </w:r>
    </w:p>
    <w:p w:rsidR="00D30029" w:rsidRPr="00D30029" w:rsidRDefault="00D30029" w:rsidP="00D30029">
      <w:pPr>
        <w:jc w:val="both"/>
        <w:rPr>
          <w:rFonts w:ascii="Times New Roman" w:hAnsi="Times New Roman"/>
          <w:lang w:val="es-AR"/>
        </w:rPr>
      </w:pPr>
      <w:r w:rsidRPr="00D30029">
        <w:rPr>
          <w:rFonts w:ascii="Times New Roman" w:hAnsi="Times New Roman"/>
          <w:bCs/>
          <w:lang w:val="es-AR"/>
        </w:rPr>
        <w:tab/>
        <w:t>O</w:t>
      </w:r>
      <w:r w:rsidRPr="00D30029">
        <w:rPr>
          <w:rFonts w:ascii="Times New Roman" w:hAnsi="Times New Roman"/>
          <w:lang w:val="es-AR"/>
        </w:rPr>
        <w:t>rígenes culturales múltiples y sus incidencias sobre la vida psíquica familiar (homogeneidad, similitudes, mixtura, conflictos). Efectos traumáticos de la ruptura del contexto cultural (migración, expatriación, exilio, guerra). Contribución del contexto cultural en la construcción de la</w:t>
      </w:r>
      <w:r w:rsidR="00DD61D9">
        <w:rPr>
          <w:rFonts w:ascii="Times New Roman" w:hAnsi="Times New Roman"/>
          <w:lang w:val="es-AR"/>
        </w:rPr>
        <w:t xml:space="preserve"> </w:t>
      </w:r>
      <w:r w:rsidRPr="00D30029">
        <w:rPr>
          <w:rFonts w:ascii="Times New Roman" w:hAnsi="Times New Roman"/>
          <w:lang w:val="es-AR"/>
        </w:rPr>
        <w:t>identi</w:t>
      </w:r>
      <w:r w:rsidR="00DD61D9">
        <w:rPr>
          <w:rFonts w:ascii="Times New Roman" w:hAnsi="Times New Roman"/>
          <w:lang w:val="es-AR"/>
        </w:rPr>
        <w:t>dad</w:t>
      </w:r>
      <w:bookmarkStart w:id="0" w:name="_GoBack"/>
      <w:bookmarkEnd w:id="0"/>
      <w:r w:rsidRPr="00D30029">
        <w:rPr>
          <w:rFonts w:ascii="Times New Roman" w:hAnsi="Times New Roman"/>
          <w:lang w:val="es-AR"/>
        </w:rPr>
        <w:t xml:space="preserve"> y en el sentimiento de pertenencia. Procesos interculturales y transculturales, variaciones del medio cultural. </w:t>
      </w:r>
    </w:p>
    <w:p w:rsidR="00D30029" w:rsidRPr="00D30029" w:rsidRDefault="00D30029" w:rsidP="00D30029">
      <w:pPr>
        <w:jc w:val="both"/>
        <w:rPr>
          <w:rFonts w:ascii="Times New Roman" w:hAnsi="Times New Roman"/>
          <w:b/>
          <w:bCs/>
          <w:lang w:val="es-AR"/>
        </w:rPr>
      </w:pPr>
      <w:r w:rsidRPr="00D30029">
        <w:rPr>
          <w:rFonts w:ascii="Times New Roman" w:hAnsi="Times New Roman"/>
          <w:b/>
          <w:lang w:val="es-AR"/>
        </w:rPr>
        <w:t>B - Contexto</w:t>
      </w:r>
      <w:r w:rsidRPr="00D30029">
        <w:rPr>
          <w:rFonts w:ascii="Times New Roman" w:hAnsi="Times New Roman"/>
          <w:b/>
          <w:bCs/>
          <w:lang w:val="es-AR"/>
        </w:rPr>
        <w:t xml:space="preserve"> micro-cultural, intrafamiliar:</w:t>
      </w:r>
    </w:p>
    <w:p w:rsidR="00D30029" w:rsidRPr="00D30029" w:rsidRDefault="00D30029" w:rsidP="00D30029">
      <w:pPr>
        <w:jc w:val="both"/>
        <w:rPr>
          <w:rFonts w:ascii="Times New Roman" w:hAnsi="Times New Roman"/>
          <w:lang w:val="es-AR"/>
        </w:rPr>
      </w:pPr>
      <w:r w:rsidRPr="00D30029">
        <w:rPr>
          <w:rFonts w:ascii="Times New Roman" w:hAnsi="Times New Roman"/>
          <w:b/>
          <w:bCs/>
          <w:lang w:val="es-AR"/>
        </w:rPr>
        <w:tab/>
      </w:r>
      <w:r w:rsidRPr="00D30029">
        <w:rPr>
          <w:rFonts w:ascii="Times New Roman" w:hAnsi="Times New Roman"/>
          <w:lang w:val="es-AR"/>
        </w:rPr>
        <w:t>Mixturas y conflictos sócio-culturales. Lenguas y culturas sobre los procesos de subjetivación. Configuraciones generacionales y transgeneracionales. Mitos, ideales y encuadre cultural. Las nuevas tecnologías al servicio de la vida familiar. La realidad virtual, ¿factor de desmembramiento, integración o de transmisión? El mestizaje cultural: ¿fin o hilo entre las generaciones?</w:t>
      </w:r>
    </w:p>
    <w:p w:rsidR="00D30029" w:rsidRPr="00D30029" w:rsidRDefault="00D30029" w:rsidP="00D30029">
      <w:pPr>
        <w:jc w:val="both"/>
        <w:rPr>
          <w:rFonts w:ascii="Times New Roman" w:hAnsi="Times New Roman"/>
          <w:b/>
          <w:bCs/>
          <w:lang w:val="es-AR"/>
        </w:rPr>
      </w:pPr>
      <w:r w:rsidRPr="00D30029">
        <w:rPr>
          <w:rFonts w:ascii="Times New Roman" w:hAnsi="Times New Roman"/>
          <w:b/>
          <w:lang w:val="es-AR"/>
        </w:rPr>
        <w:t xml:space="preserve">C - </w:t>
      </w:r>
      <w:r w:rsidRPr="00D30029">
        <w:rPr>
          <w:rFonts w:ascii="Times New Roman" w:hAnsi="Times New Roman"/>
          <w:b/>
          <w:bCs/>
          <w:lang w:val="es-AR"/>
        </w:rPr>
        <w:t>La Cultura y el Analista:</w:t>
      </w:r>
    </w:p>
    <w:p w:rsidR="00D30029" w:rsidRPr="00D30029" w:rsidRDefault="00D30029" w:rsidP="00D30029">
      <w:pPr>
        <w:jc w:val="both"/>
        <w:rPr>
          <w:rFonts w:ascii="Times New Roman" w:hAnsi="Times New Roman"/>
          <w:b/>
          <w:u w:val="single"/>
          <w:lang w:val="es-AR"/>
        </w:rPr>
      </w:pPr>
      <w:r w:rsidRPr="00D30029">
        <w:rPr>
          <w:rFonts w:ascii="Times New Roman" w:hAnsi="Times New Roman"/>
          <w:b/>
          <w:bCs/>
          <w:lang w:val="es-AR"/>
        </w:rPr>
        <w:tab/>
      </w:r>
      <w:r w:rsidRPr="00D30029">
        <w:rPr>
          <w:rFonts w:ascii="Times New Roman" w:hAnsi="Times New Roman"/>
          <w:lang w:val="es-AR"/>
        </w:rPr>
        <w:t>Cultura analítica, multiculturalidad psicoanalítica. El  psicoanálisis como instrumento del mestizaje cultural. Teoría y técnica: su inscripción cultural y sus variantes culturales. Lengua y práctica del psicoanálisis familiar: obstáculos y beneficios. La cultura del analista y sus efectos en la cura.</w:t>
      </w:r>
    </w:p>
    <w:p w:rsidR="00D30029" w:rsidRPr="00D30029" w:rsidRDefault="00D30029" w:rsidP="00D30029">
      <w:pPr>
        <w:jc w:val="both"/>
        <w:rPr>
          <w:rFonts w:ascii="Times New Roman" w:hAnsi="Times New Roman"/>
          <w:b/>
          <w:bCs/>
          <w:lang w:val="es-AR"/>
        </w:rPr>
      </w:pPr>
      <w:r w:rsidRPr="00D30029">
        <w:rPr>
          <w:rFonts w:ascii="Times New Roman" w:hAnsi="Times New Roman"/>
          <w:b/>
          <w:bCs/>
          <w:lang w:val="es-AR"/>
        </w:rPr>
        <w:t>NORMAS GENERALES PARA LA PRESENTACIÓN DE LOS TRABAJOS.</w:t>
      </w:r>
    </w:p>
    <w:p w:rsidR="00D30029" w:rsidRPr="00D30029" w:rsidRDefault="00D30029" w:rsidP="00D30029">
      <w:pPr>
        <w:jc w:val="both"/>
        <w:rPr>
          <w:rFonts w:ascii="Times New Roman" w:hAnsi="Times New Roman"/>
          <w:lang w:val="es-AR"/>
        </w:rPr>
      </w:pPr>
      <w:r w:rsidRPr="00D30029">
        <w:rPr>
          <w:rFonts w:ascii="Times New Roman" w:hAnsi="Times New Roman"/>
          <w:b/>
          <w:bCs/>
          <w:lang w:val="es-AR"/>
        </w:rPr>
        <w:tab/>
      </w:r>
      <w:r w:rsidRPr="00D30029">
        <w:rPr>
          <w:rFonts w:ascii="Times New Roman" w:hAnsi="Times New Roman"/>
          <w:lang w:val="es-AR"/>
        </w:rPr>
        <w:t>Los trabajos podrán ser individuales o en grupo, enviados en portugués, español, inglés o francés. Los resúmenes y las palabras llaves deberán ser enviados en el idioma de presentación además del español, francés e inglés, formato WORD, TIMES NEW ROMAN, letra 12, doble espacio. Indicar en la primera página en que eje quiere ser inscripto</w:t>
      </w:r>
      <w:r w:rsidR="000B1F59">
        <w:rPr>
          <w:rFonts w:ascii="Times New Roman" w:hAnsi="Times New Roman"/>
          <w:lang w:val="es-AR"/>
        </w:rPr>
        <w:t xml:space="preserve"> (A,B,C)</w:t>
      </w:r>
      <w:r w:rsidRPr="00D30029">
        <w:rPr>
          <w:rFonts w:ascii="Times New Roman" w:hAnsi="Times New Roman"/>
          <w:lang w:val="es-AR"/>
        </w:rPr>
        <w:t>.</w:t>
      </w:r>
    </w:p>
    <w:p w:rsidR="00D30029" w:rsidRDefault="00D30029" w:rsidP="00D30029">
      <w:pPr>
        <w:jc w:val="both"/>
        <w:rPr>
          <w:rFonts w:ascii="Times New Roman" w:hAnsi="Times New Roman"/>
          <w:b/>
          <w:lang w:val="es-AR"/>
        </w:rPr>
      </w:pPr>
    </w:p>
    <w:p w:rsidR="00D30029" w:rsidRPr="00D30029" w:rsidRDefault="00D30029" w:rsidP="00D30029">
      <w:pPr>
        <w:jc w:val="both"/>
        <w:rPr>
          <w:rFonts w:ascii="Times New Roman" w:hAnsi="Times New Roman"/>
          <w:b/>
          <w:lang w:val="es-AR"/>
        </w:rPr>
      </w:pPr>
      <w:r w:rsidRPr="00D30029">
        <w:rPr>
          <w:rFonts w:ascii="Times New Roman" w:hAnsi="Times New Roman"/>
          <w:b/>
          <w:lang w:val="es-AR"/>
        </w:rPr>
        <w:t>LOS TRABAJOS SERÁN EVALUADOS MEDIANTE PREVIA INSCRIPCIÓN EN EL VII CONGRESO.  </w:t>
      </w:r>
    </w:p>
    <w:p w:rsidR="00D30029" w:rsidRPr="00D30029" w:rsidRDefault="00D30029" w:rsidP="00D30029">
      <w:pPr>
        <w:jc w:val="both"/>
        <w:rPr>
          <w:rFonts w:ascii="Times New Roman" w:hAnsi="Times New Roman"/>
          <w:b/>
          <w:bCs/>
          <w:lang w:val="es-AR"/>
        </w:rPr>
      </w:pPr>
      <w:r w:rsidRPr="00D30029">
        <w:rPr>
          <w:rFonts w:ascii="Times New Roman" w:hAnsi="Times New Roman"/>
          <w:b/>
          <w:lang w:val="es-AR"/>
        </w:rPr>
        <w:t xml:space="preserve">INSCRIPCIÓN Y EL ENVÍO DE TRABAJOS: </w:t>
      </w:r>
      <w:hyperlink r:id="rId7" w:history="1">
        <w:r w:rsidRPr="00D30029">
          <w:rPr>
            <w:rStyle w:val="Hyperlink"/>
            <w:rFonts w:ascii="Times New Roman" w:hAnsi="Times New Roman"/>
            <w:b/>
            <w:lang w:val="es-AR"/>
          </w:rPr>
          <w:t>aipcf.congres2016@gmail.com</w:t>
        </w:r>
      </w:hyperlink>
    </w:p>
    <w:p w:rsidR="00D30029" w:rsidRPr="00D30029" w:rsidRDefault="00D30029" w:rsidP="00D30029">
      <w:pPr>
        <w:jc w:val="both"/>
        <w:rPr>
          <w:rFonts w:ascii="Times New Roman" w:hAnsi="Times New Roman"/>
          <w:lang w:val="es-AR"/>
        </w:rPr>
      </w:pPr>
      <w:r w:rsidRPr="00D30029">
        <w:rPr>
          <w:rFonts w:ascii="Times New Roman" w:hAnsi="Times New Roman"/>
          <w:b/>
          <w:bCs/>
          <w:lang w:val="es-AR"/>
        </w:rPr>
        <w:t xml:space="preserve">LÍMITES PARA LA ENTREGA DE LOS TRABAJOS: </w:t>
      </w:r>
      <w:r w:rsidRPr="00D30029">
        <w:rPr>
          <w:rFonts w:ascii="Times New Roman" w:hAnsi="Times New Roman"/>
          <w:b/>
          <w:bCs/>
          <w:color w:val="FF0000"/>
          <w:lang w:val="es-AR"/>
        </w:rPr>
        <w:t>5 DE MARZO DE 2.016</w:t>
      </w:r>
    </w:p>
    <w:p w:rsidR="000C7044" w:rsidRPr="00D30029" w:rsidRDefault="000C7044" w:rsidP="00D30029">
      <w:pPr>
        <w:jc w:val="both"/>
      </w:pPr>
    </w:p>
    <w:sectPr w:rsidR="000C7044" w:rsidRPr="00D30029" w:rsidSect="00B949C2">
      <w:headerReference w:type="default" r:id="rId8"/>
      <w:pgSz w:w="11906" w:h="16838"/>
      <w:pgMar w:top="1417" w:right="1701" w:bottom="1417" w:left="1701"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698" w:rsidRDefault="00927698" w:rsidP="00927698">
      <w:pPr>
        <w:spacing w:after="0" w:line="240" w:lineRule="auto"/>
      </w:pPr>
      <w:r>
        <w:separator/>
      </w:r>
    </w:p>
  </w:endnote>
  <w:endnote w:type="continuationSeparator" w:id="0">
    <w:p w:rsidR="00927698" w:rsidRDefault="00927698" w:rsidP="00927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698" w:rsidRDefault="00927698" w:rsidP="00927698">
      <w:pPr>
        <w:spacing w:after="0" w:line="240" w:lineRule="auto"/>
      </w:pPr>
      <w:r>
        <w:separator/>
      </w:r>
    </w:p>
  </w:footnote>
  <w:footnote w:type="continuationSeparator" w:id="0">
    <w:p w:rsidR="00927698" w:rsidRDefault="00927698" w:rsidP="0092769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698" w:rsidRDefault="00927698">
    <w:pPr>
      <w:pStyle w:val="Header"/>
    </w:pPr>
    <w:r>
      <w:rPr>
        <w:noProof/>
        <w:lang w:val="en-US"/>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624445" cy="1990725"/>
          <wp:effectExtent l="0" t="0" r="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timprado.jpg"/>
                  <pic:cNvPicPr/>
                </pic:nvPicPr>
                <pic:blipFill rotWithShape="1">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81544"/>
                  <a:stretch/>
                </pic:blipFill>
                <pic:spPr bwMode="auto">
                  <a:xfrm>
                    <a:off x="0" y="0"/>
                    <a:ext cx="7624445" cy="1990725"/>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927698"/>
    <w:rsid w:val="000B1F59"/>
    <w:rsid w:val="000C7044"/>
    <w:rsid w:val="005105DD"/>
    <w:rsid w:val="00927698"/>
    <w:rsid w:val="00B949C2"/>
    <w:rsid w:val="00D30029"/>
    <w:rsid w:val="00DD61D9"/>
  </w:rsids>
  <m:mathPr>
    <m:mathFont m:val="Calibri Light"/>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27698"/>
    <w:pPr>
      <w:tabs>
        <w:tab w:val="center" w:pos="4252"/>
        <w:tab w:val="right" w:pos="8504"/>
      </w:tabs>
      <w:spacing w:after="0" w:line="240" w:lineRule="auto"/>
    </w:pPr>
  </w:style>
  <w:style w:type="character" w:customStyle="1" w:styleId="HeaderChar">
    <w:name w:val="Header Char"/>
    <w:basedOn w:val="DefaultParagraphFont"/>
    <w:link w:val="Header"/>
    <w:uiPriority w:val="99"/>
    <w:rsid w:val="00927698"/>
  </w:style>
  <w:style w:type="paragraph" w:styleId="Footer">
    <w:name w:val="footer"/>
    <w:basedOn w:val="Normal"/>
    <w:link w:val="FooterChar"/>
    <w:uiPriority w:val="99"/>
    <w:unhideWhenUsed/>
    <w:rsid w:val="00927698"/>
    <w:pPr>
      <w:tabs>
        <w:tab w:val="center" w:pos="4252"/>
        <w:tab w:val="right" w:pos="8504"/>
      </w:tabs>
      <w:spacing w:after="0" w:line="240" w:lineRule="auto"/>
    </w:pPr>
  </w:style>
  <w:style w:type="character" w:customStyle="1" w:styleId="FooterChar">
    <w:name w:val="Footer Char"/>
    <w:basedOn w:val="DefaultParagraphFont"/>
    <w:link w:val="Footer"/>
    <w:uiPriority w:val="99"/>
    <w:rsid w:val="00927698"/>
  </w:style>
  <w:style w:type="character" w:styleId="Hyperlink">
    <w:name w:val="Hyperlink"/>
    <w:basedOn w:val="DefaultParagraphFont"/>
    <w:uiPriority w:val="99"/>
    <w:semiHidden/>
    <w:unhideWhenUsed/>
    <w:rsid w:val="00D30029"/>
    <w:rPr>
      <w:color w:val="0000FF"/>
      <w:u w:val="single"/>
    </w:rPr>
  </w:style>
  <w:style w:type="paragraph" w:styleId="ListParagraph">
    <w:name w:val="List Paragraph"/>
    <w:basedOn w:val="Normal"/>
    <w:uiPriority w:val="34"/>
    <w:qFormat/>
    <w:rsid w:val="00D30029"/>
    <w:pPr>
      <w:spacing w:after="0" w:line="240" w:lineRule="auto"/>
      <w:ind w:left="720"/>
    </w:pPr>
    <w:rPr>
      <w:rFonts w:ascii="Calibri" w:hAnsi="Calibri" w:cs="Times New Roman"/>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698"/>
    <w:pPr>
      <w:tabs>
        <w:tab w:val="center" w:pos="4252"/>
        <w:tab w:val="right" w:pos="8504"/>
      </w:tabs>
      <w:spacing w:after="0" w:line="240" w:lineRule="auto"/>
    </w:pPr>
  </w:style>
  <w:style w:type="character" w:customStyle="1" w:styleId="HeaderChar">
    <w:name w:val="Header Char"/>
    <w:basedOn w:val="DefaultParagraphFont"/>
    <w:link w:val="Header"/>
    <w:uiPriority w:val="99"/>
    <w:rsid w:val="00927698"/>
  </w:style>
  <w:style w:type="paragraph" w:styleId="Footer">
    <w:name w:val="footer"/>
    <w:basedOn w:val="Normal"/>
    <w:link w:val="FooterChar"/>
    <w:uiPriority w:val="99"/>
    <w:unhideWhenUsed/>
    <w:rsid w:val="00927698"/>
    <w:pPr>
      <w:tabs>
        <w:tab w:val="center" w:pos="4252"/>
        <w:tab w:val="right" w:pos="8504"/>
      </w:tabs>
      <w:spacing w:after="0" w:line="240" w:lineRule="auto"/>
    </w:pPr>
  </w:style>
  <w:style w:type="character" w:customStyle="1" w:styleId="FooterChar">
    <w:name w:val="Footer Char"/>
    <w:basedOn w:val="DefaultParagraphFont"/>
    <w:link w:val="Footer"/>
    <w:uiPriority w:val="99"/>
    <w:rsid w:val="00927698"/>
  </w:style>
  <w:style w:type="character" w:styleId="Hyperlink">
    <w:name w:val="Hyperlink"/>
    <w:basedOn w:val="DefaultParagraphFont"/>
    <w:uiPriority w:val="99"/>
    <w:semiHidden/>
    <w:unhideWhenUsed/>
    <w:rsid w:val="00D30029"/>
    <w:rPr>
      <w:color w:val="0000FF"/>
      <w:u w:val="single"/>
    </w:rPr>
  </w:style>
  <w:style w:type="paragraph" w:styleId="ListParagraph">
    <w:name w:val="List Paragraph"/>
    <w:basedOn w:val="Normal"/>
    <w:uiPriority w:val="34"/>
    <w:qFormat/>
    <w:rsid w:val="00D30029"/>
    <w:pPr>
      <w:spacing w:after="0" w:line="240" w:lineRule="auto"/>
      <w:ind w:left="720"/>
    </w:pPr>
    <w:rPr>
      <w:rFonts w:ascii="Calibri" w:hAnsi="Calibri" w:cs="Times New Roman"/>
      <w:lang w:eastAsia="pt-BR"/>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ipcf.congres2016@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20A62-D5D9-7943-9C10-8EB6A930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1890</Characters>
  <Application>Microsoft Macintosh Word</Application>
  <DocSecurity>0</DocSecurity>
  <Lines>15</Lines>
  <Paragraphs>3</Paragraphs>
  <ScaleCrop>false</ScaleCrop>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jonatas.goncalves</dc:creator>
  <cp:keywords/>
  <dc:description/>
  <cp:lastModifiedBy>Ruth Blay Levisky</cp:lastModifiedBy>
  <cp:revision>2</cp:revision>
  <cp:lastPrinted>2015-11-20T20:52:00Z</cp:lastPrinted>
  <dcterms:created xsi:type="dcterms:W3CDTF">2015-11-22T10:41:00Z</dcterms:created>
  <dcterms:modified xsi:type="dcterms:W3CDTF">2015-11-22T10:41:00Z</dcterms:modified>
</cp:coreProperties>
</file>